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63B43"/>
          <w:sz w:val="34"/>
        </w:rPr>
        <w:t>避難訓練・消防訓練 実施記録</w:t>
      </w:r>
    </w:p>
    <w:p>
      <w:pPr>
        <w:jc w:val="center"/>
      </w:pPr>
      <w:r>
        <w:rPr>
          <w:color w:val="5F7076"/>
          <w:sz w:val="20"/>
        </w:rPr>
        <w:t>介護施設・事業所用／非常災害対策（火災・地震・水害等）の訓練記録</w:t>
      </w:r>
    </w:p>
    <w:p>
      <w:pPr>
        <w:spacing w:before="160" w:after="60"/>
      </w:pPr>
      <w:r>
        <w:rPr>
          <w:b/>
          <w:color w:val="0B8F78"/>
          <w:sz w:val="22"/>
        </w:rPr>
        <w:t>■ 基本情報</w:t>
      </w:r>
    </w:p>
    <w:tbl>
      <w:tblPr>
        <w:tblStyle w:val="TableGrid"/>
        <w:tblW w:type="auto" w:w="0"/>
        <w:tblLook w:firstColumn="1" w:firstRow="1" w:lastColumn="0" w:lastRow="0" w:noHBand="0" w:noVBand="1" w:val="04A0"/>
      </w:tblPr>
      <w:tblGrid>
        <w:gridCol w:w="2551"/>
        <w:gridCol w:w="2551"/>
        <w:gridCol w:w="2551"/>
        <w:gridCol w:w="2551"/>
      </w:tblGrid>
      <w:tr>
        <w:tc>
          <w:tcPr>
            <w:tcW w:type="dxa" w:w="2551"/>
            <w:shd w:val="clear" w:color="auto" w:fill="0B8F78"/>
          </w:tcPr>
          <w:p>
            <w:r/>
            <w:r>
              <w:rPr>
                <w:b/>
                <w:color w:val="FFFFFF"/>
                <w:sz w:val="18"/>
              </w:rPr>
              <w:t>施設・事業所名</w:t>
            </w:r>
          </w:p>
        </w:tc>
        <w:tc>
          <w:tcPr>
            <w:tcW w:type="dxa" w:w="2551"/>
            <w:shd w:val="clear" w:color="auto" w:fill="FFF6E5"/>
          </w:tcPr>
          <w:p>
            <w:r/>
            <w:r>
              <w:rPr>
                <w:i/>
                <w:color w:val="8A6D3B"/>
                <w:sz w:val="18"/>
              </w:rPr>
              <w:t>特別養護老人ホーム○○</w:t>
            </w:r>
          </w:p>
        </w:tc>
        <w:tc>
          <w:tcPr>
            <w:tcW w:type="dxa" w:w="2551"/>
            <w:shd w:val="clear" w:color="auto" w:fill="0B8F78"/>
          </w:tcPr>
          <w:p>
            <w:r/>
            <w:r>
              <w:rPr>
                <w:b/>
                <w:color w:val="FFFFFF"/>
                <w:sz w:val="18"/>
              </w:rPr>
              <w:t>実施日時</w:t>
            </w:r>
          </w:p>
        </w:tc>
        <w:tc>
          <w:tcPr>
            <w:tcW w:type="dxa" w:w="2551"/>
            <w:shd w:val="clear" w:color="auto" w:fill="FFF6E5"/>
          </w:tcPr>
          <w:p>
            <w:r/>
            <w:r>
              <w:rPr>
                <w:i/>
                <w:color w:val="8A6D3B"/>
                <w:sz w:val="18"/>
              </w:rPr>
              <w:t>2026年9月3日 14:00〜14:40</w:t>
            </w:r>
          </w:p>
        </w:tc>
      </w:tr>
      <w:tr>
        <w:tc>
          <w:tcPr>
            <w:tcW w:type="dxa" w:w="2551"/>
            <w:shd w:val="clear" w:color="auto" w:fill="0B8F78"/>
          </w:tcPr>
          <w:p>
            <w:r/>
            <w:r>
              <w:rPr>
                <w:b/>
                <w:color w:val="FFFFFF"/>
                <w:sz w:val="18"/>
              </w:rPr>
              <w:t>訓練の種別</w:t>
            </w:r>
          </w:p>
        </w:tc>
        <w:tc>
          <w:tcPr>
            <w:tcW w:type="dxa" w:w="2551"/>
            <w:shd w:val="clear" w:color="auto" w:fill="FFF6E5"/>
          </w:tcPr>
          <w:p>
            <w:r/>
            <w:r>
              <w:rPr>
                <w:i/>
                <w:color w:val="8A6D3B"/>
                <w:sz w:val="18"/>
              </w:rPr>
              <w:t>火災（厨房出火想定）／夜間想定</w:t>
            </w:r>
          </w:p>
        </w:tc>
        <w:tc>
          <w:tcPr>
            <w:tcW w:type="dxa" w:w="2551"/>
            <w:shd w:val="clear" w:color="auto" w:fill="0B8F78"/>
          </w:tcPr>
          <w:p>
            <w:r/>
            <w:r>
              <w:rPr>
                <w:b/>
                <w:color w:val="FFFFFF"/>
                <w:sz w:val="18"/>
              </w:rPr>
              <w:t>参加者</w:t>
            </w:r>
          </w:p>
        </w:tc>
        <w:tc>
          <w:tcPr>
            <w:tcW w:type="dxa" w:w="2551"/>
            <w:shd w:val="clear" w:color="auto" w:fill="FFF6E5"/>
          </w:tcPr>
          <w:p>
            <w:r/>
            <w:r>
              <w:rPr>
                <w:i/>
                <w:color w:val="8A6D3B"/>
                <w:sz w:val="18"/>
              </w:rPr>
              <w:t>職員12名・利用者20名</w:t>
            </w:r>
          </w:p>
        </w:tc>
      </w:tr>
      <w:tr>
        <w:tc>
          <w:tcPr>
            <w:tcW w:type="dxa" w:w="2551"/>
            <w:shd w:val="clear" w:color="auto" w:fill="0B8F78"/>
          </w:tcPr>
          <w:p>
            <w:r/>
            <w:r>
              <w:rPr>
                <w:b/>
                <w:color w:val="FFFFFF"/>
                <w:sz w:val="18"/>
              </w:rPr>
              <w:t>天候</w:t>
            </w:r>
          </w:p>
        </w:tc>
        <w:tc>
          <w:tcPr>
            <w:tcW w:type="dxa" w:w="2551"/>
            <w:shd w:val="clear" w:color="auto" w:fill="FFF6E5"/>
          </w:tcPr>
          <w:p>
            <w:r/>
            <w:r>
              <w:rPr>
                <w:i/>
                <w:color w:val="8A6D3B"/>
                <w:sz w:val="18"/>
              </w:rPr>
              <w:t>晴れ</w:t>
            </w:r>
          </w:p>
        </w:tc>
        <w:tc>
          <w:tcPr>
            <w:tcW w:type="dxa" w:w="2551"/>
            <w:shd w:val="clear" w:color="auto" w:fill="0B8F78"/>
          </w:tcPr>
          <w:p>
            <w:r/>
            <w:r>
              <w:rPr>
                <w:b/>
                <w:color w:val="FFFFFF"/>
                <w:sz w:val="18"/>
              </w:rPr>
              <w:t>消防機関連携</w:t>
            </w:r>
          </w:p>
        </w:tc>
        <w:tc>
          <w:tcPr>
            <w:tcW w:type="dxa" w:w="2551"/>
            <w:shd w:val="clear" w:color="auto" w:fill="FFF6E5"/>
          </w:tcPr>
          <w:p>
            <w:r/>
            <w:r>
              <w:rPr>
                <w:i/>
                <w:color w:val="8A6D3B"/>
                <w:sz w:val="18"/>
              </w:rPr>
              <w:t>○○消防署へ事前連絡・立会いあり</w:t>
            </w:r>
          </w:p>
        </w:tc>
      </w:tr>
    </w:tbl>
    <w:p>
      <w:pPr>
        <w:spacing w:before="160" w:after="60"/>
      </w:pPr>
      <w:r>
        <w:rPr>
          <w:b/>
          <w:color w:val="0B8F78"/>
          <w:sz w:val="22"/>
        </w:rPr>
        <w:t>■ 訓練内容・実施項目</w:t>
      </w:r>
    </w:p>
    <w:tbl>
      <w:tblPr>
        <w:tblStyle w:val="TableGrid"/>
        <w:tblW w:type="auto" w:w="0"/>
        <w:tblLook w:firstColumn="1" w:firstRow="1" w:lastColumn="0" w:lastRow="0" w:noHBand="0" w:noVBand="1" w:val="04A0"/>
      </w:tblPr>
      <w:tblGrid>
        <w:gridCol w:w="3402"/>
        <w:gridCol w:w="6803"/>
      </w:tblGrid>
      <w:tr>
        <w:tc>
          <w:tcPr>
            <w:tcW w:type="dxa" w:w="5103"/>
            <w:shd w:val="clear" w:color="auto" w:fill="0B8F78"/>
          </w:tcPr>
          <w:p>
            <w:r/>
            <w:r>
              <w:rPr>
                <w:b/>
                <w:color w:val="FFFFFF"/>
                <w:sz w:val="18"/>
              </w:rPr>
              <w:t>項目</w:t>
            </w:r>
          </w:p>
        </w:tc>
        <w:tc>
          <w:tcPr>
            <w:tcW w:type="dxa" w:w="5103"/>
            <w:shd w:val="clear" w:color="auto" w:fill="0B8F78"/>
          </w:tcPr>
          <w:p>
            <w:r/>
            <w:r>
              <w:rPr>
                <w:b/>
                <w:color w:val="FFFFFF"/>
                <w:sz w:val="18"/>
              </w:rPr>
              <w:t>記入欄</w:t>
            </w:r>
          </w:p>
        </w:tc>
      </w:tr>
      <w:tr>
        <w:tc>
          <w:tcPr>
            <w:tcW w:type="dxa" w:w="5103"/>
          </w:tcPr>
          <w:p>
            <w:r/>
            <w:r>
              <w:rPr>
                <w:b/>
                <w:color w:val="263B43"/>
                <w:sz w:val="18"/>
              </w:rPr>
              <w:t>通報訓練</w:t>
            </w:r>
          </w:p>
        </w:tc>
        <w:tc>
          <w:tcPr>
            <w:tcW w:type="dxa" w:w="5103"/>
            <w:shd w:val="clear" w:color="auto" w:fill="FFF6E5"/>
          </w:tcPr>
          <w:p>
            <w:r/>
            <w:r>
              <w:rPr>
                <w:i/>
                <w:color w:val="8A6D3B"/>
                <w:sz w:val="18"/>
              </w:rPr>
              <w:t>出火発見〜119番通報の手順を実施（通報担当）</w:t>
            </w:r>
          </w:p>
        </w:tc>
      </w:tr>
      <w:tr>
        <w:tc>
          <w:tcPr>
            <w:tcW w:type="dxa" w:w="5103"/>
          </w:tcPr>
          <w:p>
            <w:r/>
            <w:r>
              <w:rPr>
                <w:b/>
                <w:color w:val="263B43"/>
                <w:sz w:val="18"/>
              </w:rPr>
              <w:t>初期消火訓練</w:t>
            </w:r>
          </w:p>
        </w:tc>
        <w:tc>
          <w:tcPr>
            <w:tcW w:type="dxa" w:w="5103"/>
            <w:shd w:val="clear" w:color="auto" w:fill="FFF6E5"/>
          </w:tcPr>
          <w:p>
            <w:r/>
            <w:r>
              <w:rPr>
                <w:i/>
                <w:color w:val="8A6D3B"/>
                <w:sz w:val="18"/>
              </w:rPr>
              <w:t>消火器の使用手順を確認（水消火器で実演）</w:t>
            </w:r>
          </w:p>
        </w:tc>
      </w:tr>
      <w:tr>
        <w:tc>
          <w:tcPr>
            <w:tcW w:type="dxa" w:w="5103"/>
          </w:tcPr>
          <w:p>
            <w:r/>
            <w:r>
              <w:rPr>
                <w:b/>
                <w:color w:val="263B43"/>
                <w:sz w:val="18"/>
              </w:rPr>
              <w:t>避難誘導</w:t>
            </w:r>
          </w:p>
        </w:tc>
        <w:tc>
          <w:tcPr>
            <w:tcW w:type="dxa" w:w="5103"/>
            <w:shd w:val="clear" w:color="auto" w:fill="FFF6E5"/>
          </w:tcPr>
          <w:p>
            <w:r/>
            <w:r>
              <w:rPr>
                <w:i/>
                <w:color w:val="8A6D3B"/>
                <w:sz w:val="18"/>
              </w:rPr>
              <w:t>車いす・歩行介助での避難経路確認。エレベーター不使用を徹底</w:t>
            </w:r>
          </w:p>
        </w:tc>
      </w:tr>
      <w:tr>
        <w:tc>
          <w:tcPr>
            <w:tcW w:type="dxa" w:w="5103"/>
          </w:tcPr>
          <w:p>
            <w:r/>
            <w:r>
              <w:rPr>
                <w:b/>
                <w:color w:val="263B43"/>
                <w:sz w:val="18"/>
              </w:rPr>
              <w:t>安否確認</w:t>
            </w:r>
          </w:p>
        </w:tc>
        <w:tc>
          <w:tcPr>
            <w:tcW w:type="dxa" w:w="5103"/>
            <w:shd w:val="clear" w:color="auto" w:fill="FFF6E5"/>
          </w:tcPr>
          <w:p>
            <w:r/>
            <w:r>
              <w:rPr>
                <w:i/>
                <w:color w:val="8A6D3B"/>
                <w:sz w:val="18"/>
              </w:rPr>
              <w:t>避難場所で点呼・人数確認。名簿と照合</w:t>
            </w:r>
          </w:p>
        </w:tc>
      </w:tr>
      <w:tr>
        <w:tc>
          <w:tcPr>
            <w:tcW w:type="dxa" w:w="5103"/>
          </w:tcPr>
          <w:p>
            <w:r/>
            <w:r>
              <w:rPr>
                <w:b/>
                <w:color w:val="263B43"/>
                <w:sz w:val="18"/>
              </w:rPr>
              <w:t>消防・関係機関への連絡</w:t>
            </w:r>
          </w:p>
        </w:tc>
        <w:tc>
          <w:tcPr>
            <w:tcW w:type="dxa" w:w="5103"/>
            <w:shd w:val="clear" w:color="auto" w:fill="FFF6E5"/>
          </w:tcPr>
          <w:p>
            <w:r/>
            <w:r>
              <w:rPr>
                <w:i/>
                <w:color w:val="8A6D3B"/>
                <w:sz w:val="18"/>
              </w:rPr>
              <w:t>消防署・管理者・家族への連絡体制を確認</w:t>
            </w:r>
          </w:p>
        </w:tc>
      </w:tr>
    </w:tbl>
    <w:p>
      <w:pPr>
        <w:spacing w:before="160" w:after="60"/>
      </w:pPr>
      <w:r>
        <w:rPr>
          <w:b/>
          <w:color w:val="0B8F78"/>
          <w:sz w:val="22"/>
        </w:rPr>
        <w:t>■ 評価・気づき・改善点</w:t>
      </w:r>
    </w:p>
    <w:tbl>
      <w:tblPr>
        <w:tblStyle w:val="TableGrid"/>
        <w:tblW w:type="auto" w:w="0"/>
        <w:tblLook w:firstColumn="1" w:firstRow="1" w:lastColumn="0" w:lastRow="0" w:noHBand="0" w:noVBand="1" w:val="04A0"/>
      </w:tblPr>
      <w:tblGrid>
        <w:gridCol w:w="3402"/>
        <w:gridCol w:w="6803"/>
      </w:tblGrid>
      <w:tr>
        <w:tc>
          <w:tcPr>
            <w:tcW w:type="dxa" w:w="5103"/>
            <w:shd w:val="clear" w:color="auto" w:fill="0B8F78"/>
          </w:tcPr>
          <w:p>
            <w:r/>
            <w:r>
              <w:rPr>
                <w:b/>
                <w:color w:val="FFFFFF"/>
                <w:sz w:val="18"/>
              </w:rPr>
              <w:t>項目</w:t>
            </w:r>
          </w:p>
        </w:tc>
        <w:tc>
          <w:tcPr>
            <w:tcW w:type="dxa" w:w="5103"/>
            <w:shd w:val="clear" w:color="auto" w:fill="0B8F78"/>
          </w:tcPr>
          <w:p>
            <w:r/>
            <w:r>
              <w:rPr>
                <w:b/>
                <w:color w:val="FFFFFF"/>
                <w:sz w:val="18"/>
              </w:rPr>
              <w:t>記入欄</w:t>
            </w:r>
          </w:p>
        </w:tc>
      </w:tr>
      <w:tr>
        <w:tc>
          <w:tcPr>
            <w:tcW w:type="dxa" w:w="5103"/>
          </w:tcPr>
          <w:p>
            <w:r/>
            <w:r>
              <w:rPr>
                <w:b/>
                <w:color w:val="263B43"/>
                <w:sz w:val="18"/>
              </w:rPr>
              <w:t>良かった点</w:t>
            </w:r>
          </w:p>
        </w:tc>
        <w:tc>
          <w:tcPr>
            <w:tcW w:type="dxa" w:w="5103"/>
            <w:shd w:val="clear" w:color="auto" w:fill="FFF6E5"/>
          </w:tcPr>
          <w:p>
            <w:r/>
            <w:r>
              <w:rPr>
                <w:i/>
                <w:color w:val="8A6D3B"/>
                <w:sz w:val="18"/>
              </w:rPr>
              <w:t>通報から避難誘導までの流れがスムーズだった</w:t>
            </w:r>
          </w:p>
        </w:tc>
      </w:tr>
      <w:tr>
        <w:tc>
          <w:tcPr>
            <w:tcW w:type="dxa" w:w="5103"/>
          </w:tcPr>
          <w:p>
            <w:r/>
            <w:r>
              <w:rPr>
                <w:b/>
                <w:color w:val="263B43"/>
                <w:sz w:val="18"/>
              </w:rPr>
              <w:t>課題</w:t>
            </w:r>
          </w:p>
        </w:tc>
        <w:tc>
          <w:tcPr>
            <w:tcW w:type="dxa" w:w="5103"/>
            <w:shd w:val="clear" w:color="auto" w:fill="FFF6E5"/>
          </w:tcPr>
          <w:p>
            <w:r/>
            <w:r>
              <w:rPr>
                <w:i/>
                <w:color w:val="8A6D3B"/>
                <w:sz w:val="18"/>
              </w:rPr>
              <w:t>夜勤想定では人手が少なく、車いす利用者の避難に時間がかかった</w:t>
            </w:r>
          </w:p>
        </w:tc>
      </w:tr>
      <w:tr>
        <w:tc>
          <w:tcPr>
            <w:tcW w:type="dxa" w:w="5103"/>
          </w:tcPr>
          <w:p>
            <w:r/>
            <w:r>
              <w:rPr>
                <w:b/>
                <w:color w:val="263B43"/>
                <w:sz w:val="18"/>
              </w:rPr>
              <w:t>改善策</w:t>
            </w:r>
          </w:p>
        </w:tc>
        <w:tc>
          <w:tcPr>
            <w:tcW w:type="dxa" w:w="5103"/>
            <w:shd w:val="clear" w:color="auto" w:fill="FFF6E5"/>
          </w:tcPr>
          <w:p>
            <w:r/>
            <w:r>
              <w:rPr>
                <w:i/>
                <w:color w:val="8A6D3B"/>
                <w:sz w:val="18"/>
              </w:rPr>
              <w:t>夜間の応援要請ルールと近隣連携を見直す。次回は水害想定でも実施</w:t>
            </w:r>
          </w:p>
        </w:tc>
      </w:tr>
      <w:tr>
        <w:tc>
          <w:tcPr>
            <w:tcW w:type="dxa" w:w="5103"/>
          </w:tcPr>
          <w:p>
            <w:r/>
            <w:r>
              <w:rPr>
                <w:b/>
                <w:color w:val="263B43"/>
                <w:sz w:val="18"/>
              </w:rPr>
              <w:t>次回予定</w:t>
            </w:r>
          </w:p>
        </w:tc>
        <w:tc>
          <w:tcPr>
            <w:tcW w:type="dxa" w:w="5103"/>
            <w:shd w:val="clear" w:color="auto" w:fill="FFF6E5"/>
          </w:tcPr>
          <w:p>
            <w:r/>
            <w:r>
              <w:rPr>
                <w:i/>
                <w:color w:val="8A6D3B"/>
                <w:sz w:val="18"/>
              </w:rPr>
              <w:t>2027年3月（年2回以上）</w:t>
            </w:r>
          </w:p>
        </w:tc>
      </w:tr>
    </w:tbl>
    <w:p>
      <w:pPr>
        <w:spacing w:before="160" w:after="60"/>
      </w:pPr>
      <w:r>
        <w:rPr>
          <w:b/>
          <w:color w:val="0B8F78"/>
          <w:sz w:val="22"/>
        </w:rPr>
        <w:t>■ 特記事項</w:t>
      </w:r>
    </w:p>
    <w:tbl>
      <w:tblPr>
        <w:tblStyle w:val="TableGrid"/>
        <w:tblW w:type="auto" w:w="0"/>
        <w:tblLook w:firstColumn="1" w:firstRow="1" w:lastColumn="0" w:lastRow="0" w:noHBand="0" w:noVBand="1" w:val="04A0"/>
      </w:tblPr>
      <w:tblGrid>
        <w:gridCol w:w="3402"/>
        <w:gridCol w:w="6803"/>
      </w:tblGrid>
      <w:tr>
        <w:tc>
          <w:tcPr>
            <w:tcW w:type="dxa" w:w="5103"/>
            <w:shd w:val="clear" w:color="auto" w:fill="0B8F78"/>
          </w:tcPr>
          <w:p>
            <w:r/>
            <w:r>
              <w:rPr>
                <w:b/>
                <w:color w:val="FFFFFF"/>
                <w:sz w:val="18"/>
              </w:rPr>
              <w:t>項目</w:t>
            </w:r>
          </w:p>
        </w:tc>
        <w:tc>
          <w:tcPr>
            <w:tcW w:type="dxa" w:w="5103"/>
            <w:shd w:val="clear" w:color="auto" w:fill="0B8F78"/>
          </w:tcPr>
          <w:p>
            <w:r/>
            <w:r>
              <w:rPr>
                <w:b/>
                <w:color w:val="FFFFFF"/>
                <w:sz w:val="18"/>
              </w:rPr>
              <w:t>記入欄</w:t>
            </w:r>
          </w:p>
        </w:tc>
      </w:tr>
      <w:tr>
        <w:tc>
          <w:tcPr>
            <w:tcW w:type="dxa" w:w="5103"/>
          </w:tcPr>
          <w:p>
            <w:r/>
            <w:r>
              <w:rPr>
                <w:b/>
                <w:color w:val="263B43"/>
                <w:sz w:val="18"/>
              </w:rPr>
              <w:t>備考</w:t>
            </w:r>
          </w:p>
        </w:tc>
        <w:tc>
          <w:tcPr>
            <w:tcW w:type="dxa" w:w="5103"/>
          </w:tcPr>
          <w:p>
            <w:r/>
            <w:r>
              <w:rPr>
                <w:sz w:val="18"/>
              </w:rPr>
            </w:r>
          </w:p>
        </w:tc>
      </w:tr>
    </w:tbl>
    <w:p>
      <w:pPr>
        <w:spacing w:before="160" w:after="60"/>
      </w:pPr>
      <w:r>
        <w:rPr>
          <w:b/>
          <w:color w:val="0B8F78"/>
          <w:sz w:val="22"/>
        </w:rPr>
        <w:t>■ 記入のポイント</w:t>
      </w:r>
    </w:p>
    <w:p>
      <w:r>
        <w:rPr>
          <w:color w:val="263B43"/>
          <w:sz w:val="18"/>
        </w:rPr>
        <w:t>非常災害対策として、避難訓練は定期的な実施（年2回以上が目安・施設種別により異なる）が求められます。</w:t>
      </w:r>
    </w:p>
    <w:p>
      <w:r>
        <w:rPr>
          <w:color w:val="263B43"/>
          <w:sz w:val="18"/>
        </w:rPr>
        <w:t>訓練は「実施した記録」を残すことが重要です。実施日・種別・内容・評価・改善点を記載します。</w:t>
      </w:r>
    </w:p>
    <w:p>
      <w:r>
        <w:rPr>
          <w:color w:val="263B43"/>
          <w:sz w:val="18"/>
        </w:rPr>
        <w:t>夜間・休日など職員が少ない時間帯を想定した訓練も行うと実効性が高まります。</w:t>
      </w:r>
    </w:p>
    <w:p>
      <w:r>
        <w:rPr>
          <w:color w:val="263B43"/>
          <w:sz w:val="18"/>
        </w:rPr>
        <w:t>消防計画・非常災害対策計画（BCP）とあわせて運用し、地域や消防機関との連携も確認します。</w:t>
      </w:r>
    </w:p>
    <w:p>
      <w:pPr>
        <w:spacing w:before="160" w:after="60"/>
      </w:pPr>
      <w:r>
        <w:rPr>
          <w:b/>
          <w:color w:val="0B8F78"/>
          <w:sz w:val="22"/>
        </w:rPr>
        <w:t>■ 根拠・関連様式</w:t>
      </w:r>
    </w:p>
    <w:p>
      <w:r>
        <w:rPr>
          <w:color w:val="263B43"/>
          <w:sz w:val="18"/>
        </w:rPr>
        <w:t>消防法に基づく消防計画・訓練</w:t>
      </w:r>
    </w:p>
    <w:p>
      <w:r>
        <w:rPr>
          <w:color w:val="263B43"/>
          <w:sz w:val="18"/>
        </w:rPr>
        <w:t>介護保険法に基づく運営基準（非常災害対策）</w:t>
      </w:r>
    </w:p>
    <w:p>
      <w:r>
        <w:rPr>
          <w:color w:val="263B43"/>
          <w:sz w:val="18"/>
        </w:rPr>
        <w:t>※回数・要件は施設種別・自治体により異なります。最新の通知をご確認ください。</w:t>
      </w:r>
    </w:p>
    <w:p>
      <w:pPr>
        <w:spacing w:before="160" w:after="60"/>
      </w:pPr>
      <w:r>
        <w:rPr>
          <w:b/>
          <w:color w:val="0B8F78"/>
          <w:sz w:val="22"/>
        </w:rPr>
        <w:t>■ 改訂履歴</w:t>
      </w:r>
    </w:p>
    <w:tbl>
      <w:tblPr>
        <w:tblStyle w:val="TableGrid"/>
        <w:tblW w:type="auto" w:w="0"/>
        <w:tblLook w:firstColumn="1" w:firstRow="1" w:lastColumn="0" w:lastRow="0" w:noHBand="0" w:noVBand="1" w:val="04A0"/>
      </w:tblPr>
      <w:tblGrid>
        <w:gridCol w:w="2551"/>
        <w:gridCol w:w="2551"/>
        <w:gridCol w:w="2551"/>
        <w:gridCol w:w="2551"/>
      </w:tblGrid>
      <w:tr>
        <w:tc>
          <w:tcPr>
            <w:tcW w:type="dxa" w:w="2551"/>
            <w:shd w:val="clear" w:color="auto" w:fill="0B8F78"/>
          </w:tcPr>
          <w:p>
            <w:r/>
            <w:r>
              <w:rPr>
                <w:b/>
                <w:color w:val="FFFFFF"/>
                <w:sz w:val="18"/>
              </w:rPr>
              <w:t>版</w:t>
            </w:r>
          </w:p>
        </w:tc>
        <w:tc>
          <w:tcPr>
            <w:tcW w:type="dxa" w:w="2551"/>
            <w:shd w:val="clear" w:color="auto" w:fill="0B8F78"/>
          </w:tcPr>
          <w:p>
            <w:r/>
            <w:r>
              <w:rPr>
                <w:b/>
                <w:color w:val="FFFFFF"/>
                <w:sz w:val="18"/>
              </w:rPr>
              <w:t>改訂日</w:t>
            </w:r>
          </w:p>
        </w:tc>
        <w:tc>
          <w:tcPr>
            <w:tcW w:type="dxa" w:w="2551"/>
            <w:shd w:val="clear" w:color="auto" w:fill="0B8F78"/>
          </w:tcPr>
          <w:p>
            <w:r/>
            <w:r>
              <w:rPr>
                <w:b/>
                <w:color w:val="FFFFFF"/>
                <w:sz w:val="18"/>
              </w:rPr>
              <w:t>改訂内容</w:t>
            </w:r>
          </w:p>
        </w:tc>
        <w:tc>
          <w:tcPr>
            <w:tcW w:type="dxa" w:w="2551"/>
            <w:shd w:val="clear" w:color="auto" w:fill="0B8F78"/>
          </w:tcPr>
          <w:p>
            <w:r/>
            <w:r>
              <w:rPr>
                <w:b/>
                <w:color w:val="FFFFFF"/>
                <w:sz w:val="18"/>
              </w:rPr>
              <w:t>承認者</w:t>
            </w:r>
          </w:p>
        </w:tc>
      </w:tr>
      <w:tr>
        <w:tc>
          <w:tcPr>
            <w:tcW w:type="dxa" w:w="2551"/>
          </w:tcPr>
          <w:p>
            <w:r/>
            <w:r>
              <w:rPr>
                <w:sz w:val="18"/>
              </w:rPr>
              <w:t>1.0</w:t>
            </w:r>
          </w:p>
        </w:tc>
        <w:tc>
          <w:tcPr>
            <w:tcW w:type="dxa" w:w="2551"/>
          </w:tcPr>
          <w:p>
            <w:r/>
            <w:r>
              <w:rPr>
                <w:sz w:val="18"/>
              </w:rPr>
              <w:t>2026-06</w:t>
            </w:r>
          </w:p>
        </w:tc>
        <w:tc>
          <w:tcPr>
            <w:tcW w:type="dxa" w:w="2551"/>
          </w:tcPr>
          <w:p>
            <w:r/>
            <w:r>
              <w:rPr>
                <w:sz w:val="18"/>
              </w:rPr>
              <w:t>初版作成</w:t>
            </w:r>
          </w:p>
        </w:tc>
        <w:tc>
          <w:tcPr>
            <w:tcW w:type="dxa" w:w="2551"/>
          </w:tcPr>
          <w:p>
            <w:r/>
            <w:r>
              <w:rPr>
                <w:sz w:val="18"/>
              </w:rPr>
            </w:r>
          </w:p>
        </w:tc>
      </w:tr>
    </w:tbl>
    <w:p>
      <w:pPr>
        <w:jc w:val="center"/>
      </w:pPr>
      <w:r>
        <w:rPr>
          <w:color w:val="7A8A90"/>
          <w:sz w:val="16"/>
        </w:rPr>
        <w:t>ふくしの素材館  https://kaigo-sozai.com  ／ 参考様式・各施設の実情に合わせて編集してください</w:t>
      </w:r>
    </w:p>
    <w:sectPr w:rsidR="00FC693F" w:rsidRPr="0006063C" w:rsidSect="00034616">
      <w:pgSz w:w="11906" w:h="16838"/>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