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短期入所生活介護（ショートステイ）計画書</w:t>
      </w:r>
    </w:p>
    <w:p>
      <w:pPr>
        <w:jc w:val="center"/>
      </w:pPr>
      <w:r>
        <w:rPr>
          <w:color w:val="5F7076"/>
          <w:sz w:val="20"/>
        </w:rPr>
        <w:t>記入例つき・4日以上の利用者向け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田中 みどり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計画作成者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利用期間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6/10〜6/16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利用者の状況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利用目的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家族のレスパイト（介護者の休養）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安心して過ごしたい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ケアプランとの連動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居宅サービス計画に位置づけ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援助目標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生活リズムを崩さず安全に過ごす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留意事項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環境変化による不安に配慮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サービス内容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日常生活支援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食事・入浴・排泄の介助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健康管理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服薬管理・バイタル確認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レクリエーション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他利用者との交流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・ショートステイ計画書は、おおむね4日以上連続利用する場合に作成が必要です。</w:t>
      </w:r>
    </w:p>
    <w:p>
      <w:r>
        <w:rPr>
          <w:color w:val="263B43"/>
          <w:sz w:val="18"/>
        </w:rPr>
        <w:t>・自宅での生活リズムを維持できるよう配慮します。</w:t>
      </w:r>
    </w:p>
    <w:p>
      <w:r>
        <w:rPr>
          <w:color w:val="263B43"/>
          <w:sz w:val="18"/>
        </w:rPr>
        <w:t>・環境変化による不安・混乱に配慮した記載をします。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・ショートステイ計画はケアプランに基づき、本人・家族の同意を得ます。</w:t>
      </w:r>
    </w:p>
    <w:p>
      <w:r>
        <w:rPr>
          <w:color w:val="263B43"/>
          <w:sz w:val="18"/>
        </w:rPr>
        <w:t>・関連様式：居宅サービス計画書、アセスメントシート、申し送り表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