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介護施設 夏祭り 企画書</w:t>
      </w:r>
    </w:p>
    <w:p>
      <w:pPr>
        <w:jc w:val="center"/>
      </w:pPr>
      <w:r>
        <w:rPr>
          <w:color w:val="5F7076"/>
          <w:sz w:val="20"/>
        </w:rPr>
        <w:t>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行事名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夏祭り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2026年8月　日　14:00〜16:00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デイルーム・中庭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利用者・家族・職員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担当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行事委員会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予算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円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企画の目的・ねらい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目的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夏の季節を感じ、利用者・家族・地域との交流を楽しむ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配慮事項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熱中症・転倒・誤嚥に配慮し、誰もが参加できる内容にする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プログラム・出し物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出し物1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盆踊り・音頭（座ったままでも参加可）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出し物2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縁日コーナー（輪投げ・射的・ヨーヨーすくい）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出し物3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屋台（かき氷・焼きそば風・ノンアル飲料）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タイムスケジュール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14:00開会／14:15出し物／15:00縁日／15:45閉会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役割分担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総括・進行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会場設営・装飾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見守り・安全・誘導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記録・写真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準備・必要物品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装飾（提灯・のれん等）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食材・景品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音響・備品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安全・リスク管理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熱中症対策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室温管理・水分補給・休憩時間の確保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転倒・誤嚥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見守り職員の配置・食形態への配慮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緊急時対応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連絡体制・救急対応の確認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熱中症対策（室温・水分・休憩）を必ず計画に入れる</w:t>
      </w:r>
    </w:p>
    <w:p>
      <w:r>
        <w:rPr>
          <w:color w:val="263B43"/>
          <w:sz w:val="18"/>
        </w:rPr>
        <w:t>家族や地域ボランティアの参加で交流を広げる</w:t>
      </w:r>
    </w:p>
    <w:p>
      <w:r>
        <w:rPr>
          <w:color w:val="263B43"/>
          <w:sz w:val="18"/>
        </w:rPr>
        <w:t>終了後は振り返りを行い次年度に活かす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関連: 夏の熱中症・脱水予防チェックリスト、防災（非常災害対策）委員会 議事録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