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介護ソフト導入 検討チェックリスト 2026年版</w:t>
      </w:r>
    </w:p>
    <w:p>
      <w:pPr>
        <w:jc w:val="center"/>
      </w:pPr>
      <w:r>
        <w:rPr>
          <w:color w:val="5F7076"/>
          <w:sz w:val="20"/>
        </w:rPr>
        <w:t>20項目・失敗しない選び方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検討日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検討者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機能・要件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必要な機能を満たすか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☑ 記録・請求・LIFE連携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既存ソフトと連携できるか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給与・勤怠との連携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操作が簡単か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現場職員が試用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コスト・サポート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初期費用・月額を確認したか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3年総コストで比較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サポート体制を確認したか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電話・チャット対応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補助金の対象か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ICT補助金を確認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導入・運用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研修体制があるか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全シフト帯で研修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試用期間があるか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1か月試用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段階導入が可能か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部分導入から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・介護ソフトは3年総コスト・サポート・操作性で比較します。</w:t>
      </w:r>
    </w:p>
    <w:p>
      <w:r>
        <w:rPr>
          <w:color w:val="263B43"/>
          <w:sz w:val="18"/>
        </w:rPr>
        <w:t>・現場職員に試用してもらい、定着しやすいものを選びます。</w:t>
      </w:r>
    </w:p>
    <w:p>
      <w:r>
        <w:rPr>
          <w:color w:val="263B43"/>
          <w:sz w:val="18"/>
        </w:rPr>
        <w:t>・ICT補助金の対象かを選定段階で確認します。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・関連記事：介護記録ソフト比較、ICT導入補助金の申請</w:t>
      </w:r>
    </w:p>
    <w:p>
      <w:r>
        <w:rPr>
          <w:color w:val="263B43"/>
          <w:sz w:val="18"/>
        </w:rPr>
        <w:t>・関連様式：ICT導入効果報告書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