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介護記録 SOAP様式テンプレート 2026年版</w:t>
      </w:r>
    </w:p>
    <w:p>
      <w:pPr>
        <w:jc w:val="center"/>
      </w:pPr>
      <w:r>
        <w:rPr>
          <w:color w:val="5F7076"/>
          <w:sz w:val="20"/>
        </w:rPr>
        <w:t>SOAP形式・記入例つき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SOAP記録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S（主観的情報）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「腰が痛い」と訴えあり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O（客観的情報）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歩行時に前傾姿勢、表情にゆがみ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A（評価・分析）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腰痛により歩行に支障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P（計画）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湿布対応、医師に相談、見守り強化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Sは本人の言葉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「」をつけて記録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Oは観察事実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数値・状態を客観的に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Aは専門的判断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SとOから分析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Pは具体的に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誰が何をするか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・SOAPは「主観・客観・評価・計画」を構造的に記録する手法です。</w:t>
      </w:r>
    </w:p>
    <w:p>
      <w:r>
        <w:rPr>
          <w:color w:val="263B43"/>
          <w:sz w:val="18"/>
        </w:rPr>
        <w:t>・Sは本人の言葉、Oは観察した事実、Aは分析、Pは計画を書きます。</w:t>
      </w:r>
    </w:p>
    <w:p>
      <w:r>
        <w:rPr>
          <w:color w:val="263B43"/>
          <w:sz w:val="18"/>
        </w:rPr>
        <w:t>・事実と評価を分けることで、根拠のある記録になります。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・SOAP記録は多職種連携・申し送りに有効です。</w:t>
      </w:r>
    </w:p>
    <w:p>
      <w:r>
        <w:rPr>
          <w:color w:val="263B43"/>
          <w:sz w:val="18"/>
        </w:rPr>
        <w:t>・関連様式：介護記録日誌、申し送り表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