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訪問介護計画書 2026年版</w:t>
      </w:r>
    </w:p>
    <w:p>
      <w:pPr>
        <w:jc w:val="center"/>
      </w:pPr>
      <w:r>
        <w:rPr>
          <w:color w:val="5F7076"/>
          <w:sz w:val="20"/>
        </w:rPr>
        <w:t>記入例つき・サービス提供責任者向け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サービス提供責任者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利用者の状況・意向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独居、日中は一人で過ごす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できる範囲で自分の生活を続けたい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ケアプランとの連動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居宅サービス計画の課題に対応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援助目標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自宅で安全に生活を継続できる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掃除・調理の負担を減らし体調を保つ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サービス内容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身体介護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入浴介助（週1回）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生活援助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調理・掃除（週2回）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所要時間・頻度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各60分・週3回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留意事項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膝に負担をかけない動作支援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・訪問介護計画書はケアプラン（居宅サービス計画）に基づいて作成します。</w:t>
      </w:r>
    </w:p>
    <w:p>
      <w:r>
        <w:rPr>
          <w:color w:val="263B43"/>
          <w:sz w:val="18"/>
        </w:rPr>
        <w:t>・身体介護と生活援助を明確に区分して記載します。</w:t>
      </w:r>
    </w:p>
    <w:p>
      <w:r>
        <w:rPr>
          <w:color w:val="263B43"/>
          <w:sz w:val="18"/>
        </w:rPr>
        <w:t>・本人のできることを奪わず、自立を支援する視点で書きます。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・訪問介護計画はサービス提供責任者が作成し、本人の同意を得ます。</w:t>
      </w:r>
    </w:p>
    <w:p>
      <w:r>
        <w:rPr>
          <w:color w:val="263B43"/>
          <w:sz w:val="18"/>
        </w:rPr>
        <w:t>・関連様式：サービス提供記録、ケアプラン、アセスメントシート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