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介護施設 衛生管理チェックリスト 2026年版</w:t>
      </w:r>
    </w:p>
    <w:p>
      <w:r>
        <w:rPr>
          <w:sz w:val="18"/>
        </w:rPr>
        <w:t>感染症対策・食中毒予防・清掃管理の日々／週次／月次／四半期チェック項目を一覧化。実施者が記録に残せる様式です。</w:t>
      </w:r>
    </w:p>
    <w:p>
      <w:r>
        <w:rPr>
          <w:b/>
          <w:sz w:val="22"/>
        </w:rPr>
        <w:t>■ 基本情報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2835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6236"/>
          </w:tcPr>
          <w:p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t>施設名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対象月</w:t>
            </w:r>
          </w:p>
        </w:tc>
        <w:tc>
          <w:tcPr>
            <w:tcW w:type="dxa" w:w="6236"/>
          </w:tcPr>
          <w:p>
            <w:r>
              <w:t xml:space="preserve">  　年　 月</w:t>
            </w:r>
          </w:p>
        </w:tc>
      </w:tr>
      <w:tr>
        <w:tc>
          <w:tcPr>
            <w:tcW w:type="dxa" w:w="2835"/>
          </w:tcPr>
          <w:p>
            <w:r>
              <w:t>衛生管理責任者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</w:tcPr>
          <w:p>
            <w:r>
              <w:t>確認頻度</w:t>
            </w:r>
          </w:p>
        </w:tc>
        <w:tc>
          <w:tcPr>
            <w:tcW w:type="dxa" w:w="6236"/>
          </w:tcPr>
          <w:p>
            <w:r>
              <w:t>□毎日　□週次　□月次　□四半期</w:t>
            </w:r>
          </w:p>
        </w:tc>
      </w:tr>
    </w:tbl>
    <w:p>
      <w:r>
        <w:rPr>
          <w:b/>
          <w:sz w:val="22"/>
        </w:rPr>
        <w:t>■ 日々の衛生管理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4819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850"/>
          </w:tcPr>
          <w:p>
            <w:r>
              <w:rPr>
                <w:b/>
                <w:sz w:val="20"/>
              </w:rPr>
              <w:t>実施</w:t>
            </w:r>
          </w:p>
        </w:tc>
        <w:tc>
          <w:tcPr>
            <w:tcW w:type="dxa" w:w="1417"/>
          </w:tcPr>
          <w:p>
            <w:r>
              <w:rPr>
                <w:b/>
                <w:sz w:val="20"/>
              </w:rPr>
              <w:t>確認者</w:t>
            </w:r>
          </w:p>
        </w:tc>
        <w:tc>
          <w:tcPr>
            <w:tcW w:type="dxa" w:w="1984"/>
          </w:tcPr>
          <w:p>
            <w:r>
              <w:rPr>
                <w:b/>
                <w:sz w:val="20"/>
              </w:rPr>
              <w:t>備考</w:t>
            </w:r>
          </w:p>
        </w:tc>
      </w:tr>
      <w:tr>
        <w:tc>
          <w:tcPr>
            <w:tcW w:type="dxa" w:w="4819"/>
          </w:tcPr>
          <w:p>
            <w:r>
              <w:t>職員の健康チェック（体温・体調）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手指衛生（入室・退室時の手洗い・消毒）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共有部分の清掃（手すり・ドアノブ・椅子）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浴室・トイレの清掃・消毒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食器・調理器具の洗浄・消毒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リネン交換と分別洗濯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ゴミの分別・搬出（感染性／一般）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換気の実施（1〜2時間に1回以上）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</w:tbl>
    <w:p>
      <w:r>
        <w:rPr>
          <w:b/>
          <w:sz w:val="22"/>
        </w:rPr>
        <w:t>■ 週次の衛生管理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4819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850"/>
          </w:tcPr>
          <w:p>
            <w:r>
              <w:rPr>
                <w:b/>
                <w:sz w:val="20"/>
              </w:rPr>
              <w:t>実施</w:t>
            </w:r>
          </w:p>
        </w:tc>
        <w:tc>
          <w:tcPr>
            <w:tcW w:type="dxa" w:w="1417"/>
          </w:tcPr>
          <w:p>
            <w:r>
              <w:rPr>
                <w:b/>
                <w:sz w:val="20"/>
              </w:rPr>
              <w:t>確認者</w:t>
            </w:r>
          </w:p>
        </w:tc>
        <w:tc>
          <w:tcPr>
            <w:tcW w:type="dxa" w:w="1984"/>
          </w:tcPr>
          <w:p>
            <w:r>
              <w:rPr>
                <w:b/>
                <w:sz w:val="20"/>
              </w:rPr>
              <w:t>備考</w:t>
            </w:r>
          </w:p>
        </w:tc>
      </w:tr>
      <w:tr>
        <w:tc>
          <w:tcPr>
            <w:tcW w:type="dxa" w:w="4819"/>
          </w:tcPr>
          <w:p>
            <w:r>
              <w:t>全居室の床清掃・拭き掃除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寝具（マットレス・枕）の点検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車椅子・歩行器の清掃・消毒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厨房・配膳室の床清掃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備蓄消耗品の在庫確認（マスク・手袋・消毒液）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</w:tbl>
    <w:p>
      <w:r>
        <w:rPr>
          <w:b/>
          <w:sz w:val="22"/>
        </w:rPr>
        <w:t>■ 月次の衛生管理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4819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850"/>
          </w:tcPr>
          <w:p>
            <w:r>
              <w:rPr>
                <w:b/>
                <w:sz w:val="20"/>
              </w:rPr>
              <w:t>実施</w:t>
            </w:r>
          </w:p>
        </w:tc>
        <w:tc>
          <w:tcPr>
            <w:tcW w:type="dxa" w:w="1417"/>
          </w:tcPr>
          <w:p>
            <w:r>
              <w:rPr>
                <w:b/>
                <w:sz w:val="20"/>
              </w:rPr>
              <w:t>確認者</w:t>
            </w:r>
          </w:p>
        </w:tc>
        <w:tc>
          <w:tcPr>
            <w:tcW w:type="dxa" w:w="1984"/>
          </w:tcPr>
          <w:p>
            <w:r>
              <w:rPr>
                <w:b/>
                <w:sz w:val="20"/>
              </w:rPr>
              <w:t>備考</w:t>
            </w:r>
          </w:p>
        </w:tc>
      </w:tr>
      <w:tr>
        <w:tc>
          <w:tcPr>
            <w:tcW w:type="dxa" w:w="4819"/>
          </w:tcPr>
          <w:p>
            <w:r>
              <w:t>エアコンフィルター清掃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浴室の徹底清掃・換気扇点検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床ワックス・カーペット洗浄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冷蔵庫内清掃・温度確認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害虫・害獣対策（駆除剤確認）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医療廃棄物処理記録の確認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</w:tbl>
    <w:p>
      <w:r>
        <w:rPr>
          <w:b/>
          <w:sz w:val="22"/>
        </w:rPr>
        <w:t>■ 四半期チェック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4819"/>
          </w:tcPr>
          <w:p>
            <w:r>
              <w:rPr>
                <w:b/>
                <w:sz w:val="20"/>
              </w:rPr>
              <w:t>項目</w:t>
            </w:r>
          </w:p>
        </w:tc>
        <w:tc>
          <w:tcPr>
            <w:tcW w:type="dxa" w:w="850"/>
          </w:tcPr>
          <w:p>
            <w:r>
              <w:rPr>
                <w:b/>
                <w:sz w:val="20"/>
              </w:rPr>
              <w:t>実施</w:t>
            </w:r>
          </w:p>
        </w:tc>
        <w:tc>
          <w:tcPr>
            <w:tcW w:type="dxa" w:w="1417"/>
          </w:tcPr>
          <w:p>
            <w:r>
              <w:rPr>
                <w:b/>
                <w:sz w:val="20"/>
              </w:rPr>
              <w:t>確認者</w:t>
            </w:r>
          </w:p>
        </w:tc>
        <w:tc>
          <w:tcPr>
            <w:tcW w:type="dxa" w:w="1984"/>
          </w:tcPr>
          <w:p>
            <w:r>
              <w:rPr>
                <w:b/>
                <w:sz w:val="20"/>
              </w:rPr>
              <w:t>備考</w:t>
            </w:r>
          </w:p>
        </w:tc>
      </w:tr>
      <w:tr>
        <w:tc>
          <w:tcPr>
            <w:tcW w:type="dxa" w:w="4819"/>
          </w:tcPr>
          <w:p>
            <w:r>
              <w:t>感染症対策マニュアル見直し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全職員の衛生研修実施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業者による徹底清掃（カーペット・空調）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  <w:tr>
        <w:tc>
          <w:tcPr>
            <w:tcW w:type="dxa" w:w="4819"/>
          </w:tcPr>
          <w:p>
            <w:r>
              <w:t>BCP（業務継続計画）見直し</w:t>
            </w:r>
          </w:p>
        </w:tc>
        <w:tc>
          <w:tcPr>
            <w:tcW w:type="dxa" w:w="850"/>
          </w:tcPr>
          <w:p>
            <w:r>
              <w:t>□</w:t>
            </w:r>
          </w:p>
        </w:tc>
        <w:tc>
          <w:tcPr>
            <w:tcW w:type="dxa" w:w="1417"/>
          </w:tcPr>
          <w:p>
            <w:r/>
          </w:p>
        </w:tc>
        <w:tc>
          <w:tcPr>
            <w:tcW w:type="dxa" w:w="1984"/>
          </w:tcPr>
          <w:p>
            <w:r/>
          </w:p>
        </w:tc>
      </w:tr>
    </w:tbl>
    <w:p>
      <w:r>
        <w:rPr>
          <w:b/>
          <w:sz w:val="22"/>
        </w:rPr>
        <w:t>■ 記入例</w:t>
      </w:r>
    </w:p>
    <w:p>
      <w:r>
        <w:rPr>
          <w:sz w:val="18"/>
        </w:rPr>
        <w:t>項目「手指衛生（入室・退室時の手洗い・消毒）」→ 実施☑ ／ 確認者：山田 ／ 備考：朝の申し送り時に再周知済み。新人2名にも確認。</w:t>
      </w:r>
    </w:p>
    <w:p>
      <w:r>
        <w:rPr>
          <w:i/>
          <w:color w:val="555555"/>
          <w:sz w:val="18"/>
        </w:rPr>
        <w:t>※ 実施できなかった項目は備考欄に理由を記載してください。</w:t>
      </w:r>
    </w:p>
    <w:p>
      <w:r>
        <w:rPr>
          <w:i/>
          <w:color w:val="555555"/>
          <w:sz w:val="18"/>
        </w:rPr>
        <w:t>※ 感染症発生時は別途、感染症発生時対応記録テンプレートを併用してください。</w:t>
      </w:r>
    </w:p>
    <w:p>
      <w:r>
        <w:rPr>
          <w:i/>
          <w:color w:val="555555"/>
          <w:sz w:val="18"/>
        </w:rPr>
        <w:t>※ 本チェックリストは運営指導での確認対象です。2年以上保存してください。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ふくしの素材館 https://kaigo-sozai.com / 参考様式・各施設の実情に合わせて編集してください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/>
      <w:sz w:val="21"/>
      <w:rFonts w:eastAsia="Yu Gothic" w:ascii="Yu Gothic" w:hAnsi="Yu Gothic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