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ケアプラン 第1表・第2表 2026年版</w:t>
      </w:r>
    </w:p>
    <w:p>
      <w:pPr>
        <w:jc w:val="center"/>
      </w:pPr>
      <w:r>
        <w:rPr>
          <w:color w:val="5F7076"/>
          <w:sz w:val="20"/>
        </w:rPr>
        <w:t>記入例とポイント解説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認定区分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要介護2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第1表 居宅サービス計画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利用者及び家族の生活に対する意向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できる限り自宅で生活を続けたい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総合的な援助の方針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転倒予防と社会参加で在宅生活を支援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生活援助中心型の場合の理由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第2表 課題・目標・サービス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生活全般の解決すべき課題（ニーズ）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歩行が不安定で外出に不安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長期目標・期間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6か月後も自力で買い物に行ける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短期目標・期間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3か月後に近所を一人で歩ける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援助内容（サービス種別）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通所介護・訪問リハ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頻度・期間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週3回・6か月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・第1表の意向は本人・家族の言葉で具体的に書きます。</w:t>
      </w:r>
    </w:p>
    <w:p>
      <w:r>
        <w:rPr>
          <w:color w:val="263B43"/>
          <w:sz w:val="18"/>
        </w:rPr>
        <w:t>・第2表はニーズ→長期目標→短期目標→サービスが一本の線でつながるように。</w:t>
      </w:r>
    </w:p>
    <w:p>
      <w:r>
        <w:rPr>
          <w:color w:val="263B43"/>
          <w:sz w:val="18"/>
        </w:rPr>
        <w:t>・目標は「いつまでに何ができるか」を測定可能な形で記載します。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・居宅サービス計画は介護保険の中核書類です。モニタリングで定期評価します。</w:t>
      </w:r>
    </w:p>
    <w:p>
      <w:r>
        <w:rPr>
          <w:color w:val="263B43"/>
          <w:sz w:val="18"/>
        </w:rPr>
        <w:t>・関連様式：第3表（週間計画）、アセスメントシート、担当者会議議事録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