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週間レクリエーション計画表</w:t>
      </w:r>
    </w:p>
    <w:p>
      <w:pPr>
        <w:jc w:val="center"/>
      </w:pPr>
      <w:r>
        <w:rPr>
          <w:sz w:val="20"/>
        </w:rPr>
        <w:t>デイサービス・介護施設向け 2026年版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EBF0FA"/>
          </w:tcPr>
          <w:p>
            <w:r>
              <w:rPr>
                <w:b/>
                <w:sz w:val="18"/>
              </w:rPr>
              <w:t>事業所名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  <w:shd w:val="clear" w:color="auto" w:fill="EBF0FA"/>
          </w:tcPr>
          <w:p>
            <w:r>
              <w:rPr>
                <w:b/>
                <w:sz w:val="18"/>
              </w:rPr>
              <w:t>作成日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　年　　月　　日</w:t>
            </w:r>
          </w:p>
        </w:tc>
      </w:tr>
      <w:tr>
        <w:tc>
          <w:tcPr>
            <w:tcW w:type="dxa" w:w="2635"/>
            <w:shd w:val="clear" w:color="auto" w:fill="EBF0FA"/>
          </w:tcPr>
          <w:p>
            <w:r>
              <w:rPr>
                <w:b/>
                <w:sz w:val="18"/>
              </w:rPr>
              <w:t>作成者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  <w:shd w:val="clear" w:color="auto" w:fill="EBF0FA"/>
          </w:tcPr>
          <w:p>
            <w:r>
              <w:rPr>
                <w:b/>
                <w:sz w:val="18"/>
              </w:rPr>
              <w:t>対象期間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　月　　週</w:t>
            </w:r>
          </w:p>
        </w:tc>
      </w:tr>
      <w:tr>
        <w:tc>
          <w:tcPr>
            <w:tcW w:type="dxa" w:w="2635"/>
            <w:shd w:val="clear" w:color="auto" w:fill="EBF0FA"/>
          </w:tcPr>
          <w:p>
            <w:r>
              <w:rPr>
                <w:b/>
                <w:sz w:val="18"/>
              </w:rPr>
              <w:t>利用者人数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　名</w:t>
            </w:r>
          </w:p>
        </w:tc>
        <w:tc>
          <w:tcPr>
            <w:tcW w:type="dxa" w:w="2635"/>
            <w:shd w:val="clear" w:color="auto" w:fill="EBF0FA"/>
          </w:tcPr>
          <w:p>
            <w:r>
              <w:rPr>
                <w:b/>
                <w:sz w:val="18"/>
              </w:rPr>
              <w:t>管理者承認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sz w:val="22"/>
        </w:rPr>
        <w:t>■ 週間スケジュール表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317"/>
      </w:tblGrid>
      <w:tr>
        <w:tc>
          <w:tcPr>
            <w:tcW w:type="dxa" w:w="1317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時間帯</w:t>
            </w:r>
          </w:p>
        </w:tc>
        <w:tc>
          <w:tcPr>
            <w:tcW w:type="dxa" w:w="1317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月</w:t>
            </w:r>
          </w:p>
        </w:tc>
        <w:tc>
          <w:tcPr>
            <w:tcW w:type="dxa" w:w="1317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火</w:t>
            </w:r>
          </w:p>
        </w:tc>
        <w:tc>
          <w:tcPr>
            <w:tcW w:type="dxa" w:w="1317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水</w:t>
            </w:r>
          </w:p>
        </w:tc>
        <w:tc>
          <w:tcPr>
            <w:tcW w:type="dxa" w:w="1317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木</w:t>
            </w:r>
          </w:p>
        </w:tc>
        <w:tc>
          <w:tcPr>
            <w:tcW w:type="dxa" w:w="1317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金</w:t>
            </w:r>
          </w:p>
        </w:tc>
        <w:tc>
          <w:tcPr>
            <w:tcW w:type="dxa" w:w="1317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土</w:t>
            </w:r>
          </w:p>
        </w:tc>
        <w:tc>
          <w:tcPr>
            <w:tcW w:type="dxa" w:w="1317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日</w:t>
            </w:r>
          </w:p>
        </w:tc>
      </w:tr>
      <w:tr>
        <w:tc>
          <w:tcPr>
            <w:tcW w:type="dxa" w:w="1317"/>
            <w:shd w:val="clear" w:color="auto" w:fill="EBF0FA"/>
          </w:tcPr>
          <w:p>
            <w:r>
              <w:rPr>
                <w:b/>
                <w:sz w:val="16"/>
              </w:rPr>
              <w:t>9:30-10:00 送迎・健康チェック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EBF0FA"/>
          </w:tcPr>
          <w:p>
            <w:r>
              <w:rPr>
                <w:b/>
                <w:sz w:val="16"/>
              </w:rPr>
              <w:t>10:00-10:30 朝の体操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EBF0FA"/>
          </w:tcPr>
          <w:p>
            <w:r>
              <w:rPr>
                <w:b/>
                <w:sz w:val="16"/>
              </w:rPr>
              <w:t>10:30-12:00 個別活動・機能訓練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EBF0FA"/>
          </w:tcPr>
          <w:p>
            <w:r>
              <w:rPr>
                <w:b/>
                <w:sz w:val="16"/>
              </w:rPr>
              <w:t>12:00-13:00 昼食・口腔ケア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EBF0FA"/>
          </w:tcPr>
          <w:p>
            <w:r>
              <w:rPr>
                <w:b/>
                <w:sz w:val="16"/>
              </w:rPr>
              <w:t>13:00-14:00 休息・入浴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EBF0FA"/>
          </w:tcPr>
          <w:p>
            <w:r>
              <w:rPr>
                <w:b/>
                <w:sz w:val="16"/>
              </w:rPr>
              <w:t>14:00-15:00 レクリエーション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EBF0FA"/>
          </w:tcPr>
          <w:p>
            <w:r>
              <w:rPr>
                <w:b/>
                <w:sz w:val="16"/>
              </w:rPr>
              <w:t>15:00-15:30 おやつ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EBF0FA"/>
          </w:tcPr>
          <w:p>
            <w:r>
              <w:rPr>
                <w:b/>
                <w:sz w:val="16"/>
              </w:rPr>
              <w:t>15:30-16:30 個別ケア・帰宅準備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  <w:tr>
        <w:tc>
          <w:tcPr>
            <w:tcW w:type="dxa" w:w="1317"/>
            <w:shd w:val="clear" w:color="auto" w:fill="EBF0FA"/>
          </w:tcPr>
          <w:p>
            <w:r>
              <w:rPr>
                <w:b/>
                <w:sz w:val="16"/>
              </w:rPr>
              <w:t>16:30-17:00 送迎</w:t>
            </w:r>
          </w:p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  <w:tc>
          <w:tcPr>
            <w:tcW w:type="dxa" w:w="1317"/>
          </w:tcPr>
          <w:p/>
        </w:tc>
      </w:tr>
    </w:tbl>
    <w:p/>
    <w:p>
      <w:r>
        <w:rPr>
          <w:b/>
          <w:sz w:val="22"/>
        </w:rPr>
        <w:t>■ 個別ケア計画・特記事項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利用者名</w:t>
            </w:r>
          </w:p>
        </w:tc>
        <w:tc>
          <w:tcPr>
            <w:tcW w:type="dxa" w:w="3513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個別ケアの内容</w:t>
            </w:r>
          </w:p>
        </w:tc>
        <w:tc>
          <w:tcPr>
            <w:tcW w:type="dxa" w:w="3513"/>
            <w:shd w:val="clear" w:color="auto" w:fill="1A3A6C"/>
          </w:tcPr>
          <w:p>
            <w:r>
              <w:rPr>
                <w:b/>
                <w:color w:val="FFFFFF"/>
                <w:sz w:val="18"/>
              </w:rPr>
              <w:t>曜日・時間</w:t>
            </w:r>
          </w:p>
        </w:tc>
      </w:tr>
      <w:tr>
        <w:tc>
          <w:tcPr>
            <w:tcW w:type="dxa" w:w="3513"/>
          </w:tcPr>
          <w:p/>
        </w:tc>
        <w:tc>
          <w:tcPr>
            <w:tcW w:type="dxa" w:w="3513"/>
          </w:tcPr>
          <w:p/>
        </w:tc>
        <w:tc>
          <w:tcPr>
            <w:tcW w:type="dxa" w:w="3513"/>
          </w:tcPr>
          <w:p/>
        </w:tc>
      </w:tr>
      <w:tr>
        <w:tc>
          <w:tcPr>
            <w:tcW w:type="dxa" w:w="3513"/>
          </w:tcPr>
          <w:p/>
        </w:tc>
        <w:tc>
          <w:tcPr>
            <w:tcW w:type="dxa" w:w="3513"/>
          </w:tcPr>
          <w:p/>
        </w:tc>
        <w:tc>
          <w:tcPr>
            <w:tcW w:type="dxa" w:w="3513"/>
          </w:tcPr>
          <w:p/>
        </w:tc>
      </w:tr>
      <w:tr>
        <w:tc>
          <w:tcPr>
            <w:tcW w:type="dxa" w:w="3513"/>
          </w:tcPr>
          <w:p/>
        </w:tc>
        <w:tc>
          <w:tcPr>
            <w:tcW w:type="dxa" w:w="3513"/>
          </w:tcPr>
          <w:p/>
        </w:tc>
        <w:tc>
          <w:tcPr>
            <w:tcW w:type="dxa" w:w="3513"/>
          </w:tcPr>
          <w:p/>
        </w:tc>
      </w:tr>
    </w:tbl>
    <w:p/>
    <w:p>
      <w:r>
        <w:rPr>
          <w:color w:val="888888"/>
          <w:sz w:val="16"/>
        </w:rPr>
        <w:t>ふくしの素材館 https://kaigo-sozai.com　※本様式は参考様式です。各事業所の実情・都道府県の指導方針に合わせてご使用ください。</w:t>
      </w:r>
    </w:p>
    <w:sectPr w:rsidR="00FC693F" w:rsidRPr="0006063C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