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  <w:color w:val="1A3A6C"/>
          <w:sz w:val="36"/>
        </w:rPr>
        <w:t>苦情・クレーム受付記録書</w:t>
      </w:r>
    </w:p>
    <w:p>
      <w:pPr>
        <w:jc w:val="center"/>
      </w:pPr>
      <w:r>
        <w:rPr>
          <w:color w:val="555555"/>
          <w:sz w:val="20"/>
        </w:rPr>
        <w:t>介護施設・通所介護向け 2026年版　介護保険法第76条対応</w:t>
      </w:r>
    </w:p>
    <w:p>
      <w:r>
        <w:rPr>
          <w:b/>
          <w:color w:val="1A3A6C"/>
          <w:sz w:val="22"/>
        </w:rPr>
        <w:t>■ 受付情報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受付日時</w:t>
              <w:br/>
              <w:t xml:space="preserve">　　年　　月　　日　　時　　分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受付方法</w:t>
              <w:br/>
              <w:t>□来所 □電話 □書面 □メール □その他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受付担当者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苦情受付責任者</w:t>
              <w:br/>
            </w:r>
          </w:p>
        </w:tc>
      </w:tr>
      <w:tr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申出人氏名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申出人と利用者の関係</w:t>
              <w:br/>
              <w:t>□本人 □家族（続柄：　　）□代理人 □その他</w:t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対象利用者名</w:t>
              <w:br/>
            </w:r>
          </w:p>
        </w:tc>
        <w:tc>
          <w:tcPr>
            <w:tcW w:type="dxa" w:w="2493"/>
            <w:shd w:val="clear" w:color="auto" w:fill="EBF0FA"/>
          </w:tcPr>
          <w:p>
            <w:r>
              <w:rPr>
                <w:b/>
                <w:sz w:val="18"/>
              </w:rPr>
              <w:t>要介護度</w:t>
              <w:br/>
              <w:t>□要支援1 □要支援2 □要介護1〜5</w:t>
            </w:r>
          </w:p>
        </w:tc>
      </w:tr>
    </w:tbl>
    <w:p/>
    <w:p>
      <w:r>
        <w:rPr>
          <w:b/>
          <w:color w:val="1A3A6C"/>
          <w:sz w:val="22"/>
        </w:rPr>
        <w:t>■ 苦情・クレームの内容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苦情の区分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介護ケアの内容　□ スタッフの態度・言動　□ 施設設備・環境　□ 金銭・請求関係　□ プライバシー侵害　□ 安全管理・事故対応　□ その他（　　　　　　　　　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苦情・クレームの内容</w:t>
              <w:br/>
              <w:t>（申出人の言葉で）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（記入例：「〇月〇日、スタッフ△△から○○という言葉をかけられ、不快に感じた。謝罪と再発防止を求める。」）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申出人の要望</w:t>
            </w:r>
          </w:p>
        </w:tc>
        <w:tc>
          <w:tcPr>
            <w:tcW w:type="dxa" w:w="9071"/>
          </w:tcPr>
          <w:p>
            <w:r>
              <w:t>□ 謝罪　□ 事実確認　□ 再発防止　□ サービス変更　□ 損害賠償　□ その他（　　　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緊急度</w:t>
            </w:r>
          </w:p>
        </w:tc>
        <w:tc>
          <w:tcPr>
            <w:tcW w:type="dxa" w:w="9071"/>
          </w:tcPr>
          <w:p>
            <w:r>
              <w:t>□ 即時対応が必要（理由：　　　　　　　）　□ 通常対応</w:t>
            </w:r>
          </w:p>
        </w:tc>
      </w:tr>
    </w:tbl>
    <w:p/>
    <w:p>
      <w:r>
        <w:rPr>
          <w:b/>
          <w:color w:val="1A3A6C"/>
          <w:sz w:val="22"/>
        </w:rPr>
        <w:t>■ 事実確認・調査結果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確認・調査内容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（記入例：当該スタッフからの聴取・記録の確認・映像確認など）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確認者・実施日</w:t>
            </w:r>
          </w:p>
        </w:tc>
        <w:tc>
          <w:tcPr>
            <w:tcW w:type="dxa" w:w="9071"/>
          </w:tcPr>
          <w:p>
            <w:r>
              <w:t>確認者：　　　　　　　　　実施日：　　年　　月　　日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事実確認の結果</w:t>
            </w:r>
          </w:p>
        </w:tc>
        <w:tc>
          <w:tcPr>
            <w:tcW w:type="dxa" w:w="9071"/>
          </w:tcPr>
          <w:p>
            <w:r>
              <w:t>□ 事実と認められる　□ 一部事実　□ 事実と認められない　□ 確認困難</w:t>
              <w:br/>
              <w:br/>
              <w:t>詳細：</w:t>
            </w:r>
          </w:p>
        </w:tc>
      </w:tr>
    </w:tbl>
    <w:p/>
    <w:p>
      <w:r>
        <w:rPr>
          <w:b/>
          <w:color w:val="1A3A6C"/>
          <w:sz w:val="22"/>
        </w:rPr>
        <w:t>■ 対応・解決内容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申出人への対応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（記入例：謝罪・説明・改善策の説明など）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対応日時・方法</w:t>
            </w:r>
          </w:p>
        </w:tc>
        <w:tc>
          <w:tcPr>
            <w:tcW w:type="dxa" w:w="9071"/>
          </w:tcPr>
          <w:p>
            <w:r>
              <w:t>対応日時：　　年　　月　　日　　時　　分</w:t>
              <w:br/>
              <w:t>対応方法：□来所対応 □電話 □書面 □メール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申出人の反応・解決確認</w:t>
            </w:r>
          </w:p>
        </w:tc>
        <w:tc>
          <w:tcPr>
            <w:tcW w:type="dxa" w:w="9071"/>
          </w:tcPr>
          <w:p>
            <w:r>
              <w:t>□ 了承・解決　□ 継続交渉中　□ 不満が残る　□ 第三者機関申し出</w:t>
              <w:br/>
              <w:br/>
              <w:t>申出人コメント：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再発防止策</w:t>
            </w:r>
          </w:p>
        </w:tc>
        <w:tc>
          <w:tcPr>
            <w:tcW w:type="dxa" w:w="9071"/>
          </w:tcPr>
          <w:p>
            <w:r>
              <w:t xml:space="preserve">　</w:t>
              <w:br/>
              <w:t xml:space="preserve">　</w:t>
            </w:r>
          </w:p>
          <w:p>
            <w:r>
              <w:rPr>
                <w:i/>
                <w:color w:val="888888"/>
                <w:sz w:val="16"/>
              </w:rPr>
              <w:t>（記入例：「スタッフ全員への声かけ研修実施（予定日：〇月〇日）」）</w:t>
            </w:r>
          </w:p>
        </w:tc>
      </w:tr>
    </w:tbl>
    <w:p/>
    <w:p>
      <w:r>
        <w:rPr>
          <w:b/>
          <w:color w:val="1A3A6C"/>
          <w:sz w:val="22"/>
        </w:rPr>
        <w:t>■ 行政報告（必要に応じて）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9071"/>
      </w:tblGrid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行政報告の要否</w:t>
            </w:r>
          </w:p>
        </w:tc>
        <w:tc>
          <w:tcPr>
            <w:tcW w:type="dxa" w:w="9071"/>
          </w:tcPr>
          <w:p>
            <w:r>
              <w:rPr>
                <w:sz w:val="20"/>
              </w:rPr>
              <w:t>□ 報告不要　□ 指定権者（市区町村）へ報告済み（報告日：　　年　　月　　日）　□ 国保連（苦情処理機関）へ申し出あり　□ 弁護士・第三者委員への相談</w:t>
            </w:r>
          </w:p>
        </w:tc>
      </w:tr>
      <w:tr>
        <w:tc>
          <w:tcPr>
            <w:tcW w:type="dxa" w:w="2268"/>
            <w:shd w:val="clear" w:color="auto" w:fill="EBF0FA"/>
          </w:tcPr>
          <w:p>
            <w:r>
              <w:rPr>
                <w:b/>
                <w:sz w:val="20"/>
              </w:rPr>
              <w:t>管理者確認・署名</w:t>
            </w:r>
          </w:p>
        </w:tc>
        <w:tc>
          <w:tcPr>
            <w:tcW w:type="dxa" w:w="9071"/>
          </w:tcPr>
          <w:p>
            <w:r>
              <w:t>管理者：　　　　　　　　　確認日：　　年　　月　　日</w:t>
              <w:br/>
              <w:t>施設長確認：</w:t>
            </w:r>
          </w:p>
        </w:tc>
      </w:tr>
    </w:tbl>
    <w:p/>
    <w:p>
      <w:pPr>
        <w:jc w:val="center"/>
      </w:pPr>
      <w:r>
        <w:rPr>
          <w:color w:val="999999"/>
          <w:sz w:val="14"/>
        </w:rPr>
        <w:t>ふくしの素材館　https://kaigo-sozai.com　|　※本様式は参考様式です。各事業所の実情・都道府県の指導方針に合わせて編集してご使用ください。　（根拠：介護保険法第76条・指定基準第33条）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